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D74D9" w14:textId="1E76F898" w:rsidR="00BA0E92" w:rsidRPr="00F9516D" w:rsidRDefault="0058301E" w:rsidP="00A576F5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F9516D">
        <w:rPr>
          <w:rFonts w:ascii="Open Sans" w:hAnsi="Open Sans" w:cs="Open Sans"/>
          <w:b/>
          <w:bCs/>
          <w:sz w:val="24"/>
          <w:szCs w:val="24"/>
        </w:rPr>
        <w:t>Student Welfare Committee</w:t>
      </w:r>
    </w:p>
    <w:p w14:paraId="552B9E3C" w14:textId="77777777" w:rsidR="0058301E" w:rsidRPr="00F9516D" w:rsidRDefault="0058301E" w:rsidP="00A576F5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5BA6DEAC" w14:textId="7439A60F" w:rsidR="00AF1FF0" w:rsidRPr="00F9516D" w:rsidRDefault="00AF1FF0" w:rsidP="00924193">
      <w:pPr>
        <w:pStyle w:val="ListParagraph"/>
        <w:numPr>
          <w:ilvl w:val="0"/>
          <w:numId w:val="3"/>
        </w:numPr>
        <w:ind w:left="0"/>
        <w:rPr>
          <w:rFonts w:ascii="Open Sans" w:hAnsi="Open Sans" w:cs="Open Sans"/>
          <w:b/>
          <w:bCs/>
          <w:sz w:val="24"/>
          <w:szCs w:val="24"/>
        </w:rPr>
      </w:pPr>
      <w:r w:rsidRPr="00F9516D">
        <w:rPr>
          <w:rFonts w:ascii="Open Sans" w:hAnsi="Open Sans" w:cs="Open Sans"/>
          <w:b/>
          <w:bCs/>
          <w:sz w:val="24"/>
          <w:szCs w:val="24"/>
        </w:rPr>
        <w:t xml:space="preserve">Description of the Committee: </w:t>
      </w:r>
    </w:p>
    <w:p w14:paraId="2AC30622" w14:textId="44F4B812" w:rsidR="0058301E" w:rsidRPr="00F9516D" w:rsidRDefault="0058301E" w:rsidP="0058301E">
      <w:pPr>
        <w:jc w:val="both"/>
        <w:rPr>
          <w:rFonts w:ascii="Open Sans" w:hAnsi="Open Sans" w:cs="Open Sans"/>
          <w:bCs/>
          <w:sz w:val="24"/>
          <w:szCs w:val="24"/>
        </w:rPr>
      </w:pPr>
      <w:r w:rsidRPr="00F9516D">
        <w:rPr>
          <w:rFonts w:ascii="Open Sans" w:hAnsi="Open Sans" w:cs="Open Sans"/>
          <w:bCs/>
          <w:sz w:val="24"/>
          <w:szCs w:val="24"/>
        </w:rPr>
        <w:t xml:space="preserve">The Student Welfare Committee is dedicated to ensuring the holistic well-being of all students within the </w:t>
      </w:r>
      <w:r w:rsidR="00924193" w:rsidRPr="00F9516D">
        <w:rPr>
          <w:rFonts w:ascii="Open Sans" w:hAnsi="Open Sans" w:cs="Open Sans"/>
          <w:bCs/>
          <w:sz w:val="24"/>
          <w:szCs w:val="24"/>
        </w:rPr>
        <w:t xml:space="preserve">Institution </w:t>
      </w:r>
      <w:r w:rsidRPr="00F9516D">
        <w:rPr>
          <w:rFonts w:ascii="Open Sans" w:hAnsi="Open Sans" w:cs="Open Sans"/>
          <w:bCs/>
          <w:sz w:val="24"/>
          <w:szCs w:val="24"/>
        </w:rPr>
        <w:t xml:space="preserve">community. </w:t>
      </w:r>
    </w:p>
    <w:p w14:paraId="225AD1C0" w14:textId="77777777" w:rsidR="0058301E" w:rsidRPr="00F9516D" w:rsidRDefault="0058301E" w:rsidP="0058301E">
      <w:pPr>
        <w:jc w:val="both"/>
        <w:rPr>
          <w:rFonts w:ascii="Open Sans" w:hAnsi="Open Sans" w:cs="Open Sans"/>
          <w:bCs/>
          <w:sz w:val="24"/>
          <w:szCs w:val="24"/>
        </w:rPr>
      </w:pPr>
      <w:r w:rsidRPr="00F9516D">
        <w:rPr>
          <w:rFonts w:ascii="Open Sans" w:hAnsi="Open Sans" w:cs="Open Sans"/>
          <w:bCs/>
          <w:sz w:val="24"/>
          <w:szCs w:val="24"/>
        </w:rPr>
        <w:t xml:space="preserve">Comprising faculty, staff, and student representatives, the committee focuses on fostering a supportive environment conducive to academic success and personal growth. </w:t>
      </w:r>
    </w:p>
    <w:p w14:paraId="1AAE1795" w14:textId="77777777" w:rsidR="0058301E" w:rsidRPr="00F9516D" w:rsidRDefault="0058301E" w:rsidP="0058301E">
      <w:pPr>
        <w:jc w:val="both"/>
        <w:rPr>
          <w:rFonts w:ascii="Open Sans" w:hAnsi="Open Sans" w:cs="Open Sans"/>
          <w:bCs/>
          <w:sz w:val="24"/>
          <w:szCs w:val="24"/>
        </w:rPr>
      </w:pPr>
      <w:r w:rsidRPr="00F9516D">
        <w:rPr>
          <w:rFonts w:ascii="Open Sans" w:hAnsi="Open Sans" w:cs="Open Sans"/>
          <w:bCs/>
          <w:sz w:val="24"/>
          <w:szCs w:val="24"/>
        </w:rPr>
        <w:t xml:space="preserve">It oversees initiatives promoting mental and physical health, diversity and inclusion, student engagement, and conflict resolution. </w:t>
      </w:r>
    </w:p>
    <w:p w14:paraId="534BB8E3" w14:textId="5171B559" w:rsidR="0058301E" w:rsidRPr="00F9516D" w:rsidRDefault="0058301E" w:rsidP="0058301E">
      <w:pPr>
        <w:jc w:val="both"/>
        <w:rPr>
          <w:rFonts w:ascii="Open Sans" w:hAnsi="Open Sans" w:cs="Open Sans"/>
          <w:bCs/>
          <w:sz w:val="24"/>
          <w:szCs w:val="24"/>
        </w:rPr>
      </w:pPr>
      <w:r w:rsidRPr="00F9516D">
        <w:rPr>
          <w:rFonts w:ascii="Open Sans" w:hAnsi="Open Sans" w:cs="Open Sans"/>
          <w:bCs/>
          <w:sz w:val="24"/>
          <w:szCs w:val="24"/>
        </w:rPr>
        <w:t>Through proactive outreach, advocacy, and resource allocation, the committee endeavours to address student concerns, enhance campus life, and cultivate a vibrant and inclusive learning community.</w:t>
      </w:r>
    </w:p>
    <w:p w14:paraId="79FD9789" w14:textId="7EC9F598" w:rsidR="00F02D03" w:rsidRPr="00F9516D" w:rsidRDefault="003B1FF5" w:rsidP="00924193">
      <w:pPr>
        <w:pStyle w:val="ListParagraph"/>
        <w:numPr>
          <w:ilvl w:val="0"/>
          <w:numId w:val="3"/>
        </w:numPr>
        <w:ind w:left="0"/>
        <w:rPr>
          <w:rFonts w:ascii="Open Sans" w:hAnsi="Open Sans" w:cs="Open Sans"/>
          <w:b/>
          <w:bCs/>
          <w:sz w:val="24"/>
          <w:szCs w:val="24"/>
        </w:rPr>
      </w:pPr>
      <w:r w:rsidRPr="00F9516D">
        <w:rPr>
          <w:rFonts w:ascii="Open Sans" w:hAnsi="Open Sans" w:cs="Open Sans"/>
          <w:b/>
          <w:bCs/>
          <w:sz w:val="24"/>
          <w:szCs w:val="24"/>
        </w:rPr>
        <w:t xml:space="preserve">Purpose of the </w:t>
      </w:r>
      <w:r w:rsidR="00F02D03" w:rsidRPr="00F9516D">
        <w:rPr>
          <w:rFonts w:ascii="Open Sans" w:hAnsi="Open Sans" w:cs="Open Sans"/>
          <w:b/>
          <w:bCs/>
          <w:sz w:val="24"/>
          <w:szCs w:val="24"/>
        </w:rPr>
        <w:t>Committee</w:t>
      </w:r>
      <w:r w:rsidR="00675023" w:rsidRPr="00F9516D">
        <w:rPr>
          <w:rFonts w:ascii="Open Sans" w:hAnsi="Open Sans" w:cs="Open Sans"/>
          <w:b/>
          <w:bCs/>
          <w:sz w:val="24"/>
          <w:szCs w:val="24"/>
        </w:rPr>
        <w:t>:</w:t>
      </w:r>
      <w:r w:rsidR="00AF1FF0" w:rsidRPr="00F9516D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36CABD74" w14:textId="3F40E459" w:rsidR="00CC195F" w:rsidRPr="00F9516D" w:rsidRDefault="00CC195F" w:rsidP="00CC195F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The purpose of the Student Welfare Committee is to safeguard and enhance the overall welfare of students within the </w:t>
      </w:r>
      <w:r w:rsidR="00924193"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institution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. </w:t>
      </w:r>
    </w:p>
    <w:p w14:paraId="2898B7FE" w14:textId="77777777" w:rsidR="00CC195F" w:rsidRPr="00F9516D" w:rsidRDefault="00CC195F" w:rsidP="00CC195F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It aims to create a nurturing environment that fosters academic excellence, personal development, and a sense of belonging. </w:t>
      </w:r>
    </w:p>
    <w:p w14:paraId="331B1D89" w14:textId="77777777" w:rsidR="00CC195F" w:rsidRPr="00F9516D" w:rsidRDefault="00CC195F" w:rsidP="00CC195F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Through strategic planning and collaboration, the committee works to address challenges, promote well-being initiatives, and advocate for student needs. </w:t>
      </w:r>
    </w:p>
    <w:p w14:paraId="6DF9732B" w14:textId="5121D8B4" w:rsidR="00CC195F" w:rsidRPr="00F9516D" w:rsidRDefault="00CC195F" w:rsidP="00CC195F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By prioritizing diversity, equity, and inclusion, the committee </w:t>
      </w:r>
      <w:r w:rsidR="00924193"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endeavours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to cultivate a supportive community where every student feels valued, supported, and empowered to thrive academically and personally.</w:t>
      </w:r>
    </w:p>
    <w:p w14:paraId="7D4DD6E5" w14:textId="77777777" w:rsidR="00BA0E92" w:rsidRPr="00F9516D" w:rsidRDefault="00BA0E92" w:rsidP="00F02D03">
      <w:pPr>
        <w:rPr>
          <w:rFonts w:ascii="Open Sans" w:hAnsi="Open Sans" w:cs="Open Sans"/>
          <w:b/>
          <w:bCs/>
          <w:sz w:val="24"/>
          <w:szCs w:val="24"/>
        </w:rPr>
      </w:pPr>
    </w:p>
    <w:p w14:paraId="60B2DAC4" w14:textId="77777777" w:rsidR="00162BCC" w:rsidRPr="00F9516D" w:rsidRDefault="00162BCC" w:rsidP="00F02D03">
      <w:pPr>
        <w:rPr>
          <w:rFonts w:ascii="Open Sans" w:hAnsi="Open Sans" w:cs="Open Sans"/>
          <w:b/>
          <w:bCs/>
          <w:sz w:val="24"/>
          <w:szCs w:val="24"/>
        </w:rPr>
      </w:pPr>
    </w:p>
    <w:p w14:paraId="487F74A2" w14:textId="77777777" w:rsidR="00162BCC" w:rsidRPr="00F9516D" w:rsidRDefault="00162BCC" w:rsidP="00F02D03">
      <w:pPr>
        <w:rPr>
          <w:rFonts w:ascii="Open Sans" w:hAnsi="Open Sans" w:cs="Open Sans"/>
          <w:b/>
          <w:bCs/>
          <w:sz w:val="24"/>
          <w:szCs w:val="24"/>
        </w:rPr>
      </w:pPr>
    </w:p>
    <w:p w14:paraId="5CAA461D" w14:textId="77777777" w:rsidR="00162BCC" w:rsidRPr="00F9516D" w:rsidRDefault="00162BCC" w:rsidP="00F02D03">
      <w:pPr>
        <w:rPr>
          <w:rFonts w:ascii="Open Sans" w:hAnsi="Open Sans" w:cs="Open Sans"/>
          <w:b/>
          <w:bCs/>
          <w:sz w:val="24"/>
          <w:szCs w:val="24"/>
        </w:rPr>
      </w:pPr>
    </w:p>
    <w:p w14:paraId="0B50A985" w14:textId="77777777" w:rsidR="00162BCC" w:rsidRPr="00F9516D" w:rsidRDefault="00162BCC" w:rsidP="00F02D03">
      <w:pPr>
        <w:rPr>
          <w:rFonts w:ascii="Open Sans" w:hAnsi="Open Sans" w:cs="Open Sans"/>
          <w:b/>
          <w:bCs/>
          <w:sz w:val="24"/>
          <w:szCs w:val="24"/>
        </w:rPr>
      </w:pPr>
    </w:p>
    <w:p w14:paraId="77E76362" w14:textId="445C43D9" w:rsidR="00F02D03" w:rsidRPr="00F9516D" w:rsidRDefault="00F02D03" w:rsidP="00FD09D8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4"/>
          <w:szCs w:val="24"/>
        </w:rPr>
      </w:pPr>
      <w:r w:rsidRPr="00F9516D">
        <w:rPr>
          <w:rFonts w:ascii="Open Sans" w:hAnsi="Open Sans" w:cs="Open Sans"/>
          <w:b/>
          <w:bCs/>
          <w:sz w:val="24"/>
          <w:szCs w:val="24"/>
        </w:rPr>
        <w:lastRenderedPageBreak/>
        <w:t>Objective</w:t>
      </w:r>
      <w:r w:rsidR="00BA0E92" w:rsidRPr="00F9516D">
        <w:rPr>
          <w:rFonts w:ascii="Open Sans" w:hAnsi="Open Sans" w:cs="Open Sans"/>
          <w:b/>
          <w:bCs/>
          <w:sz w:val="24"/>
          <w:szCs w:val="24"/>
        </w:rPr>
        <w:t>s of the Committee</w:t>
      </w:r>
      <w:r w:rsidR="00EF73C7" w:rsidRPr="00F9516D">
        <w:rPr>
          <w:rFonts w:ascii="Open Sans" w:hAnsi="Open Sans" w:cs="Open Sans"/>
          <w:b/>
          <w:bCs/>
          <w:sz w:val="24"/>
          <w:szCs w:val="24"/>
        </w:rPr>
        <w:t>:</w:t>
      </w:r>
    </w:p>
    <w:p w14:paraId="4953EDFD" w14:textId="49C1D0FC" w:rsidR="00162BCC" w:rsidRPr="00F9516D" w:rsidRDefault="00162BCC" w:rsidP="00162BCC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Promote mental and physical health initiatives to support student well-being.</w:t>
      </w:r>
    </w:p>
    <w:p w14:paraId="33DDE272" w14:textId="56CD8BAD" w:rsidR="00162BCC" w:rsidRPr="00F9516D" w:rsidRDefault="00162BCC" w:rsidP="00162BCC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Foster a culture of inclusivity and diversity within the </w:t>
      </w:r>
      <w:r w:rsidR="00924193"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Institution 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community.</w:t>
      </w:r>
    </w:p>
    <w:p w14:paraId="6244F997" w14:textId="751A7F1B" w:rsidR="00162BCC" w:rsidRPr="00F9516D" w:rsidRDefault="00162BCC" w:rsidP="00162BCC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resources and support services for students facing academic, personal, or emotional challenges.</w:t>
      </w:r>
    </w:p>
    <w:p w14:paraId="0B280F51" w14:textId="19D114CD" w:rsidR="00162BCC" w:rsidRPr="00F9516D" w:rsidRDefault="00162BCC" w:rsidP="00162BCC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Organize engaging events and activities to enhance student engagement and campus life.</w:t>
      </w:r>
    </w:p>
    <w:p w14:paraId="1AE05AC3" w14:textId="465214FD" w:rsidR="00162BCC" w:rsidRPr="00F9516D" w:rsidRDefault="00162BCC" w:rsidP="00162BCC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Implement conflict resolution mechanisms to address student grievances effectively.</w:t>
      </w:r>
    </w:p>
    <w:p w14:paraId="2C06B77E" w14:textId="4F69ED17" w:rsidR="00162BCC" w:rsidRPr="00F9516D" w:rsidRDefault="00162BCC" w:rsidP="00162BCC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Collaborate with faculty, staff, and student organizations to address emerging student needs and concerns.</w:t>
      </w:r>
    </w:p>
    <w:p w14:paraId="18BA2FA6" w14:textId="1F29E846" w:rsidR="00162BCC" w:rsidRPr="00F9516D" w:rsidRDefault="00162BCC" w:rsidP="00162BCC">
      <w:pPr>
        <w:pStyle w:val="ListParagraph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Advocate for student rights and interests within the broader institutional framework.</w:t>
      </w:r>
    </w:p>
    <w:p w14:paraId="4D899636" w14:textId="217160F8" w:rsidR="00162BCC" w:rsidRPr="00F9516D" w:rsidRDefault="00162BCC" w:rsidP="00162BCC">
      <w:pPr>
        <w:pStyle w:val="ListParagraph"/>
        <w:numPr>
          <w:ilvl w:val="0"/>
          <w:numId w:val="9"/>
        </w:numPr>
        <w:spacing w:line="360" w:lineRule="auto"/>
        <w:ind w:left="714" w:hanging="357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Continuously assess and adapt strategies to ensure the committee effectively meets the evolving needs of students.</w:t>
      </w:r>
    </w:p>
    <w:p w14:paraId="2A81E84C" w14:textId="1862418E" w:rsidR="00F02D03" w:rsidRPr="00F9516D" w:rsidRDefault="0035741D" w:rsidP="00166128">
      <w:pPr>
        <w:ind w:left="709" w:hanging="425"/>
        <w:rPr>
          <w:rFonts w:ascii="Open Sans" w:hAnsi="Open Sans" w:cs="Open Sans"/>
          <w:b/>
          <w:bCs/>
          <w:sz w:val="24"/>
          <w:szCs w:val="24"/>
        </w:rPr>
      </w:pPr>
      <w:r w:rsidRPr="00F9516D">
        <w:rPr>
          <w:rFonts w:ascii="Open Sans" w:hAnsi="Open Sans" w:cs="Open Sans"/>
          <w:b/>
          <w:bCs/>
          <w:sz w:val="24"/>
          <w:szCs w:val="24"/>
        </w:rPr>
        <w:t xml:space="preserve">4. </w:t>
      </w:r>
      <w:r w:rsidR="00F02D03" w:rsidRPr="00F9516D">
        <w:rPr>
          <w:rFonts w:ascii="Open Sans" w:hAnsi="Open Sans" w:cs="Open Sans"/>
          <w:b/>
          <w:bCs/>
          <w:sz w:val="24"/>
          <w:szCs w:val="24"/>
        </w:rPr>
        <w:t>Committee Members</w:t>
      </w:r>
      <w:r w:rsidR="00ED6979" w:rsidRPr="00F9516D">
        <w:rPr>
          <w:rFonts w:ascii="Open Sans" w:hAnsi="Open Sans" w:cs="Open Sans"/>
          <w:b/>
          <w:bCs/>
          <w:sz w:val="24"/>
          <w:szCs w:val="24"/>
        </w:rPr>
        <w:t>/ Composition</w:t>
      </w:r>
      <w:r w:rsidRPr="00F9516D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1012"/>
        <w:gridCol w:w="2290"/>
        <w:gridCol w:w="2692"/>
        <w:gridCol w:w="3078"/>
      </w:tblGrid>
      <w:tr w:rsidR="00ED6979" w:rsidRPr="00F9516D" w14:paraId="780642DE" w14:textId="77777777" w:rsidTr="00BA0E92">
        <w:trPr>
          <w:trHeight w:val="655"/>
        </w:trPr>
        <w:tc>
          <w:tcPr>
            <w:tcW w:w="1012" w:type="dxa"/>
          </w:tcPr>
          <w:p w14:paraId="7CFB2327" w14:textId="2395802F" w:rsidR="00ED6979" w:rsidRPr="00F9516D" w:rsidRDefault="00BA0E92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9516D">
              <w:rPr>
                <w:rFonts w:ascii="Open Sans" w:hAnsi="Open Sans" w:cs="Open Sans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290" w:type="dxa"/>
          </w:tcPr>
          <w:p w14:paraId="49808A5A" w14:textId="45B84BB5" w:rsidR="00ED6979" w:rsidRPr="00F9516D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9516D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692" w:type="dxa"/>
          </w:tcPr>
          <w:p w14:paraId="634869D9" w14:textId="1B64AFDB" w:rsidR="00ED6979" w:rsidRPr="00F9516D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9516D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078" w:type="dxa"/>
          </w:tcPr>
          <w:p w14:paraId="6C118AC9" w14:textId="5AE19A3A" w:rsidR="00ED6979" w:rsidRPr="00F9516D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9516D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ED6979" w:rsidRPr="00F9516D" w14:paraId="23811A4A" w14:textId="77777777" w:rsidTr="00BA0E92">
        <w:trPr>
          <w:trHeight w:val="556"/>
        </w:trPr>
        <w:tc>
          <w:tcPr>
            <w:tcW w:w="1012" w:type="dxa"/>
          </w:tcPr>
          <w:p w14:paraId="2340369C" w14:textId="77777777" w:rsidR="00ED6979" w:rsidRPr="00F9516D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717BD12A" w14:textId="77777777" w:rsidR="00ED6979" w:rsidRPr="00F9516D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61437F0" w14:textId="77777777" w:rsidR="00ED6979" w:rsidRPr="00F9516D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0B2B972" w14:textId="77777777" w:rsidR="00ED6979" w:rsidRPr="00F9516D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D6979" w:rsidRPr="00F9516D" w14:paraId="1A977EA0" w14:textId="77777777" w:rsidTr="00BA0E92">
        <w:trPr>
          <w:trHeight w:val="556"/>
        </w:trPr>
        <w:tc>
          <w:tcPr>
            <w:tcW w:w="1012" w:type="dxa"/>
          </w:tcPr>
          <w:p w14:paraId="2ADA547D" w14:textId="77777777" w:rsidR="00ED6979" w:rsidRPr="00F9516D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14E7FD74" w14:textId="77777777" w:rsidR="00ED6979" w:rsidRPr="00F9516D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2F30DE7" w14:textId="77777777" w:rsidR="00ED6979" w:rsidRPr="00F9516D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1692AB0" w14:textId="77777777" w:rsidR="00ED6979" w:rsidRPr="00F9516D" w:rsidRDefault="00ED6979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75023" w:rsidRPr="00F9516D" w14:paraId="3AA555E8" w14:textId="77777777" w:rsidTr="00BA0E92">
        <w:trPr>
          <w:trHeight w:val="556"/>
        </w:trPr>
        <w:tc>
          <w:tcPr>
            <w:tcW w:w="1012" w:type="dxa"/>
          </w:tcPr>
          <w:p w14:paraId="385F2898" w14:textId="77777777" w:rsidR="00675023" w:rsidRPr="00F9516D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35A5192D" w14:textId="77777777" w:rsidR="00675023" w:rsidRPr="00F9516D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9C3918A" w14:textId="77777777" w:rsidR="00675023" w:rsidRPr="00F9516D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EB32BD4" w14:textId="77777777" w:rsidR="00675023" w:rsidRPr="00F9516D" w:rsidRDefault="00675023" w:rsidP="00F02D0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4B971F7" w14:textId="77777777" w:rsidR="00F02D03" w:rsidRPr="00F9516D" w:rsidRDefault="00F02D03" w:rsidP="00F02D03">
      <w:pPr>
        <w:rPr>
          <w:rFonts w:ascii="Open Sans" w:hAnsi="Open Sans" w:cs="Open Sans"/>
          <w:sz w:val="24"/>
          <w:szCs w:val="24"/>
        </w:rPr>
      </w:pPr>
    </w:p>
    <w:p w14:paraId="3A46470E" w14:textId="77777777" w:rsidR="00D52738" w:rsidRPr="00F9516D" w:rsidRDefault="00D52738" w:rsidP="00F02D03">
      <w:pPr>
        <w:rPr>
          <w:rFonts w:ascii="Open Sans" w:hAnsi="Open Sans" w:cs="Open Sans"/>
          <w:sz w:val="24"/>
          <w:szCs w:val="24"/>
        </w:rPr>
      </w:pPr>
    </w:p>
    <w:p w14:paraId="3520B682" w14:textId="1030C69C" w:rsidR="00D52738" w:rsidRDefault="00D52738" w:rsidP="00F02D03">
      <w:pPr>
        <w:rPr>
          <w:rFonts w:ascii="Open Sans" w:hAnsi="Open Sans" w:cs="Open Sans"/>
          <w:sz w:val="24"/>
          <w:szCs w:val="24"/>
        </w:rPr>
      </w:pPr>
    </w:p>
    <w:p w14:paraId="3A3FF629" w14:textId="77777777" w:rsidR="00F9516D" w:rsidRPr="00F9516D" w:rsidRDefault="00F9516D" w:rsidP="00F02D03">
      <w:pPr>
        <w:rPr>
          <w:rFonts w:ascii="Open Sans" w:hAnsi="Open Sans" w:cs="Open Sans"/>
          <w:sz w:val="24"/>
          <w:szCs w:val="24"/>
        </w:rPr>
      </w:pPr>
    </w:p>
    <w:p w14:paraId="43066B93" w14:textId="77777777" w:rsidR="00D52738" w:rsidRPr="00F9516D" w:rsidRDefault="00D52738" w:rsidP="00F02D03">
      <w:pPr>
        <w:rPr>
          <w:rFonts w:ascii="Open Sans" w:hAnsi="Open Sans" w:cs="Open Sans"/>
          <w:sz w:val="24"/>
          <w:szCs w:val="24"/>
        </w:rPr>
      </w:pPr>
    </w:p>
    <w:p w14:paraId="76563A20" w14:textId="7E84BD79" w:rsidR="00F02D03" w:rsidRPr="00F9516D" w:rsidRDefault="00F02D03" w:rsidP="00EA3CE4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9516D">
        <w:rPr>
          <w:rFonts w:ascii="Open Sans" w:hAnsi="Open Sans" w:cs="Open Sans"/>
          <w:b/>
          <w:bCs/>
          <w:sz w:val="24"/>
          <w:szCs w:val="24"/>
        </w:rPr>
        <w:lastRenderedPageBreak/>
        <w:t>Roles and Responsibilities</w:t>
      </w:r>
      <w:r w:rsidR="00675023" w:rsidRPr="00F9516D">
        <w:rPr>
          <w:rFonts w:ascii="Open Sans" w:hAnsi="Open Sans" w:cs="Open Sans"/>
          <w:b/>
          <w:bCs/>
          <w:sz w:val="24"/>
          <w:szCs w:val="24"/>
        </w:rPr>
        <w:t xml:space="preserve"> of Members</w:t>
      </w:r>
      <w:r w:rsidR="00313811" w:rsidRPr="00F9516D">
        <w:rPr>
          <w:rFonts w:ascii="Open Sans" w:hAnsi="Open Sans" w:cs="Open Sans"/>
          <w:b/>
          <w:bCs/>
          <w:sz w:val="24"/>
          <w:szCs w:val="24"/>
        </w:rPr>
        <w:t>:</w:t>
      </w:r>
    </w:p>
    <w:p w14:paraId="56828F8F" w14:textId="77777777" w:rsidR="00D52738" w:rsidRPr="00F9516D" w:rsidRDefault="00D52738" w:rsidP="00D5273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Faculty Member:</w:t>
      </w:r>
    </w:p>
    <w:p w14:paraId="69CA4F77" w14:textId="77777777" w:rsidR="00D52738" w:rsidRPr="00F9516D" w:rsidRDefault="00D52738" w:rsidP="00D527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leadership and guidance in promoting student welfare initiatives within the B-school.</w:t>
      </w:r>
    </w:p>
    <w:p w14:paraId="1157855D" w14:textId="77777777" w:rsidR="00D52738" w:rsidRPr="00F9516D" w:rsidRDefault="00D52738" w:rsidP="00D527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Serve as a liaison between students, faculty, and administration to address student concerns effectively.</w:t>
      </w:r>
    </w:p>
    <w:p w14:paraId="65A4014C" w14:textId="77777777" w:rsidR="00D52738" w:rsidRPr="00F9516D" w:rsidRDefault="00D52738" w:rsidP="00D527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Contribute expertise and resources to develop and implement programs supporting student mental and physical health.</w:t>
      </w:r>
    </w:p>
    <w:p w14:paraId="5FD2A982" w14:textId="77777777" w:rsidR="00D52738" w:rsidRPr="00F9516D" w:rsidRDefault="00D52738" w:rsidP="00D527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Participate in committee meetings, discussions, and decision-making processes to ensure alignment with institutional goals and values.</w:t>
      </w:r>
    </w:p>
    <w:p w14:paraId="2FBDC575" w14:textId="77777777" w:rsidR="00D52738" w:rsidRPr="00F9516D" w:rsidRDefault="00D52738" w:rsidP="00D527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Mentor and support student representatives in their roles and responsibilities within the committee.</w:t>
      </w:r>
    </w:p>
    <w:p w14:paraId="1E4CDC31" w14:textId="77777777" w:rsidR="00D52738" w:rsidRPr="00F9516D" w:rsidRDefault="00D52738" w:rsidP="00D527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Collaborate with fellow faculty members, staff, and student representatives to foster a cohesive and supportive committee environment.</w:t>
      </w:r>
    </w:p>
    <w:p w14:paraId="05A8109B" w14:textId="77777777" w:rsidR="00D52738" w:rsidRPr="00F9516D" w:rsidRDefault="00D52738" w:rsidP="00D527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Stay informed about best practices and research in student welfare to continually enhance committee efforts and impact.</w:t>
      </w:r>
    </w:p>
    <w:p w14:paraId="1B91C4C1" w14:textId="77777777" w:rsidR="00D52738" w:rsidRPr="00F9516D" w:rsidRDefault="00D52738" w:rsidP="00D52738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Student Representative:</w:t>
      </w:r>
    </w:p>
    <w:p w14:paraId="4235EDAA" w14:textId="77777777" w:rsidR="00D52738" w:rsidRPr="00F9516D" w:rsidRDefault="00D52738" w:rsidP="00D527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Act as a voice for fellow students, advocating for their needs, concerns, and perspectives within the committee.</w:t>
      </w:r>
    </w:p>
    <w:p w14:paraId="29EB6C86" w14:textId="77777777" w:rsidR="00D52738" w:rsidRPr="00F9516D" w:rsidRDefault="00D52738" w:rsidP="00D527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Solicit feedback and input from the student body to inform committee discussions and initiatives.</w:t>
      </w:r>
    </w:p>
    <w:p w14:paraId="47AF1B62" w14:textId="77777777" w:rsidR="00D52738" w:rsidRPr="00F9516D" w:rsidRDefault="00D52738" w:rsidP="00D527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Promote awareness of available resources and support services to students facing academic, personal, or emotional challenges.</w:t>
      </w:r>
    </w:p>
    <w:p w14:paraId="23BA5C1D" w14:textId="77777777" w:rsidR="00D52738" w:rsidRPr="00F9516D" w:rsidRDefault="00D52738" w:rsidP="00D527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Organize and participate in student engagement activities and events to enhance campus life and community spirit.</w:t>
      </w:r>
    </w:p>
    <w:p w14:paraId="3F6C9263" w14:textId="77777777" w:rsidR="00D52738" w:rsidRPr="00F9516D" w:rsidRDefault="00D52738" w:rsidP="00D527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Collaborate with faculty, staff, and fellow student representatives to develop and implement welfare initiatives tailored to student needs.</w:t>
      </w:r>
    </w:p>
    <w:p w14:paraId="4338AF3D" w14:textId="77777777" w:rsidR="00D52738" w:rsidRPr="00F9516D" w:rsidRDefault="00D52738" w:rsidP="00D527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Communicate regularly with constituents, providing updates on committee activities and soliciting input on relevant issues.</w:t>
      </w:r>
    </w:p>
    <w:p w14:paraId="70A797BD" w14:textId="77777777" w:rsidR="00D52738" w:rsidRPr="00F9516D" w:rsidRDefault="00D52738" w:rsidP="00D527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Serve as a point of contact for students seeking assistance or guidance regarding student welfare matters.</w:t>
      </w:r>
    </w:p>
    <w:p w14:paraId="68753308" w14:textId="77777777" w:rsidR="00D52738" w:rsidRPr="00F9516D" w:rsidRDefault="00D52738" w:rsidP="00D527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Uphold the values of inclusivity, respect, and empathy in all committee interactions and initiatives.</w:t>
      </w:r>
    </w:p>
    <w:p w14:paraId="290F5ABB" w14:textId="77777777" w:rsidR="00BA0E92" w:rsidRPr="00F9516D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79966ADD" w14:textId="77777777" w:rsidR="00F07F9D" w:rsidRPr="00F9516D" w:rsidRDefault="00F07F9D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01664C9F" w14:textId="77777777" w:rsidR="00BA0E92" w:rsidRPr="00F9516D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9088E3C" w14:textId="071A6ECB" w:rsidR="00EF73C7" w:rsidRPr="00F9516D" w:rsidRDefault="00EF73C7" w:rsidP="00313811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9516D">
        <w:rPr>
          <w:rFonts w:ascii="Open Sans" w:hAnsi="Open Sans" w:cs="Open Sans"/>
          <w:b/>
          <w:bCs/>
          <w:sz w:val="24"/>
          <w:szCs w:val="24"/>
        </w:rPr>
        <w:t>Frequency of Meeting</w:t>
      </w:r>
      <w:r w:rsidR="00BA0E92" w:rsidRPr="00F9516D">
        <w:rPr>
          <w:rFonts w:ascii="Open Sans" w:hAnsi="Open Sans" w:cs="Open Sans"/>
          <w:b/>
          <w:bCs/>
          <w:sz w:val="24"/>
          <w:szCs w:val="24"/>
        </w:rPr>
        <w:t>s</w:t>
      </w:r>
      <w:r w:rsidRPr="00F9516D">
        <w:rPr>
          <w:rFonts w:ascii="Open Sans" w:hAnsi="Open Sans" w:cs="Open Sans"/>
          <w:b/>
          <w:bCs/>
          <w:sz w:val="24"/>
          <w:szCs w:val="24"/>
        </w:rPr>
        <w:t>:</w:t>
      </w:r>
    </w:p>
    <w:p w14:paraId="406F83B1" w14:textId="77777777" w:rsidR="00BA0E92" w:rsidRPr="00F9516D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76592D68" w14:textId="77777777" w:rsidR="00BA0E92" w:rsidRPr="00F9516D" w:rsidRDefault="00BA0E92" w:rsidP="00BA0E92">
      <w:pPr>
        <w:rPr>
          <w:rFonts w:ascii="Open Sans" w:hAnsi="Open Sans" w:cs="Open Sans"/>
          <w:b/>
          <w:bCs/>
          <w:sz w:val="24"/>
          <w:szCs w:val="24"/>
        </w:rPr>
      </w:pPr>
    </w:p>
    <w:p w14:paraId="070A15A5" w14:textId="5686EC3B" w:rsidR="00BA0E92" w:rsidRPr="00F9516D" w:rsidRDefault="003F2E1F" w:rsidP="003F2E1F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9516D">
        <w:rPr>
          <w:rFonts w:ascii="Open Sans" w:hAnsi="Open Sans" w:cs="Open Sans"/>
          <w:b/>
          <w:bCs/>
          <w:sz w:val="24"/>
          <w:szCs w:val="24"/>
        </w:rPr>
        <w:t>Procedure:</w:t>
      </w:r>
    </w:p>
    <w:p w14:paraId="4B35FEEB" w14:textId="3C644F94" w:rsidR="00BA0E92" w:rsidRPr="00F9516D" w:rsidRDefault="00BA0E92" w:rsidP="00404108">
      <w:pPr>
        <w:pStyle w:val="ListParagraph"/>
        <w:ind w:left="709"/>
        <w:rPr>
          <w:rFonts w:ascii="Open Sans" w:hAnsi="Open Sans" w:cs="Open Sans"/>
          <w:i/>
          <w:iCs/>
          <w:sz w:val="24"/>
          <w:szCs w:val="24"/>
        </w:rPr>
      </w:pPr>
      <w:r w:rsidRPr="00F9516D">
        <w:rPr>
          <w:rFonts w:ascii="Open Sans" w:hAnsi="Open Sans" w:cs="Open Sans"/>
          <w:i/>
          <w:iCs/>
          <w:sz w:val="24"/>
          <w:szCs w:val="24"/>
        </w:rPr>
        <w:t>(</w:t>
      </w:r>
      <w:r w:rsidR="00C16263" w:rsidRPr="00F9516D">
        <w:rPr>
          <w:rFonts w:ascii="Open Sans" w:hAnsi="Open Sans" w:cs="Open Sans"/>
          <w:i/>
          <w:iCs/>
          <w:sz w:val="24"/>
          <w:szCs w:val="24"/>
        </w:rPr>
        <w:t>Sequential</w:t>
      </w:r>
      <w:r w:rsidRPr="00F9516D">
        <w:rPr>
          <w:rFonts w:ascii="Open Sans" w:hAnsi="Open Sans" w:cs="Open Sans"/>
          <w:i/>
          <w:iCs/>
          <w:sz w:val="24"/>
          <w:szCs w:val="24"/>
        </w:rPr>
        <w:t xml:space="preserve"> steps for each of the activity carried out by the committee</w:t>
      </w:r>
      <w:r w:rsidR="00F07F9D" w:rsidRPr="00F9516D">
        <w:rPr>
          <w:rFonts w:ascii="Open Sans" w:hAnsi="Open Sans" w:cs="Open Sans"/>
          <w:i/>
          <w:iCs/>
          <w:sz w:val="24"/>
          <w:szCs w:val="24"/>
        </w:rPr>
        <w:t>/cell</w:t>
      </w:r>
      <w:r w:rsidR="00404108" w:rsidRPr="00F9516D">
        <w:rPr>
          <w:rFonts w:ascii="Open Sans" w:hAnsi="Open Sans" w:cs="Open Sans"/>
          <w:i/>
          <w:iCs/>
          <w:sz w:val="24"/>
          <w:szCs w:val="24"/>
        </w:rPr>
        <w:t xml:space="preserve"> and Flow Chart</w:t>
      </w:r>
      <w:r w:rsidRPr="00F9516D">
        <w:rPr>
          <w:rFonts w:ascii="Open Sans" w:hAnsi="Open Sans" w:cs="Open Sans"/>
          <w:i/>
          <w:iCs/>
          <w:sz w:val="24"/>
          <w:szCs w:val="24"/>
        </w:rPr>
        <w:t>)</w:t>
      </w:r>
    </w:p>
    <w:p w14:paraId="3EDCE023" w14:textId="42D3522B" w:rsidR="00D52738" w:rsidRPr="00F9516D" w:rsidRDefault="00D5273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 </w:t>
      </w:r>
      <w:r w:rsidRPr="00F9516D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Scholarship Assistance:</w:t>
      </w:r>
    </w:p>
    <w:p w14:paraId="3A8F7E66" w14:textId="77777777" w:rsidR="00D52738" w:rsidRPr="00F9516D" w:rsidRDefault="00D52738" w:rsidP="0092419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Identify available scholarship opportunities.</w:t>
      </w:r>
    </w:p>
    <w:p w14:paraId="2DF0E72C" w14:textId="77777777" w:rsidR="00D52738" w:rsidRPr="00F9516D" w:rsidRDefault="00D52738" w:rsidP="0092419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Inform students about eligibility criteria and application deadlines.</w:t>
      </w:r>
    </w:p>
    <w:p w14:paraId="0DE14DD7" w14:textId="77777777" w:rsidR="00D52738" w:rsidRPr="00F9516D" w:rsidRDefault="00D52738" w:rsidP="0092419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students in preparing and submitting scholarship applications.</w:t>
      </w:r>
    </w:p>
    <w:p w14:paraId="1773F631" w14:textId="77777777" w:rsidR="00D52738" w:rsidRPr="00F9516D" w:rsidRDefault="00D52738" w:rsidP="0092419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Review and evaluate applications based on predefined criteria.</w:t>
      </w:r>
    </w:p>
    <w:p w14:paraId="56B87B68" w14:textId="77777777" w:rsidR="00D52738" w:rsidRPr="00F9516D" w:rsidRDefault="00D52738" w:rsidP="0092419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Notify successful applicants and facilitate disbursement of scholarship funds.</w:t>
      </w:r>
    </w:p>
    <w:p w14:paraId="51630EE4" w14:textId="77777777" w:rsidR="00F9516D" w:rsidRDefault="00D52738" w:rsidP="00F951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Follow up with scholarship recipients to ensure compliance with any reporting requirements.</w:t>
      </w:r>
    </w:p>
    <w:p w14:paraId="18819F88" w14:textId="22402C1C" w:rsidR="00F9516D" w:rsidRDefault="00F9516D" w:rsidP="00F9516D">
      <w:pPr>
        <w:spacing w:before="100" w:beforeAutospacing="1" w:after="0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Flowchart:</w:t>
      </w:r>
    </w:p>
    <w:p w14:paraId="58063D10" w14:textId="0A7DD5D9" w:rsidR="00004BFF" w:rsidRPr="00F9516D" w:rsidRDefault="00004BFF" w:rsidP="00F9516D">
      <w:pPr>
        <w:spacing w:before="100" w:beforeAutospacing="1" w:after="0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Identify Available Scholarship Opportunities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Inform Students about Eligibility and Deadlines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Students in Application Preparation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Review and Evaluate Applications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Notify Successful Applicants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Facilitate Disbursement of Funds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Follow up with Recipients</w:t>
      </w:r>
    </w:p>
    <w:p w14:paraId="3FE1BA29" w14:textId="15E6A4E4" w:rsidR="00D52738" w:rsidRPr="00F9516D" w:rsidRDefault="00D5273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Financial Assistance:</w:t>
      </w:r>
    </w:p>
    <w:p w14:paraId="51AF9321" w14:textId="77777777" w:rsidR="00D52738" w:rsidRPr="00F9516D" w:rsidRDefault="00D52738" w:rsidP="009241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Assess financial need and eligibility criteria for assistance.</w:t>
      </w:r>
    </w:p>
    <w:p w14:paraId="57AC49D4" w14:textId="77777777" w:rsidR="00D52738" w:rsidRPr="00F9516D" w:rsidRDefault="00D52738" w:rsidP="009241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guidance and support to students in navigating financial aid options.</w:t>
      </w:r>
    </w:p>
    <w:p w14:paraId="079938FD" w14:textId="77777777" w:rsidR="00D52738" w:rsidRPr="00F9516D" w:rsidRDefault="00D52738" w:rsidP="009241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students in completing financial aid applications and documentation.</w:t>
      </w:r>
    </w:p>
    <w:p w14:paraId="1C2BF5C3" w14:textId="77777777" w:rsidR="00D52738" w:rsidRPr="00F9516D" w:rsidRDefault="00D52738" w:rsidP="009241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Review and evaluate financial aid requests.</w:t>
      </w:r>
    </w:p>
    <w:p w14:paraId="5D8007FD" w14:textId="77777777" w:rsidR="00D52738" w:rsidRPr="00F9516D" w:rsidRDefault="00D52738" w:rsidP="009241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Coordinate with relevant departments or external agencies for funding allocation.</w:t>
      </w:r>
    </w:p>
    <w:p w14:paraId="13BF6010" w14:textId="77777777" w:rsidR="00D52738" w:rsidRPr="00F9516D" w:rsidRDefault="00D52738" w:rsidP="009241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and track disbursement of financial assistance to eligible students.</w:t>
      </w:r>
    </w:p>
    <w:p w14:paraId="7ADF7DBB" w14:textId="692C5252" w:rsidR="00004BFF" w:rsidRPr="00F9516D" w:rsidRDefault="00C9065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lastRenderedPageBreak/>
        <w:t>Assess Financial Need and Eligibility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---- 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Guidance on Financial Aid Options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with Application Process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Review and Evaluate Requests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Allocate Funding</w:t>
      </w:r>
      <w:r w:rsid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Disbursement</w:t>
      </w:r>
    </w:p>
    <w:p w14:paraId="2FD4EF8D" w14:textId="4848E8F6" w:rsidR="00D52738" w:rsidRPr="00F9516D" w:rsidRDefault="00D5273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</w:t>
      </w:r>
      <w:r w:rsidRPr="00F9516D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Insurance:</w:t>
      </w:r>
    </w:p>
    <w:p w14:paraId="16F6AE5F" w14:textId="77777777" w:rsidR="00D52738" w:rsidRPr="00F9516D" w:rsidRDefault="00D52738" w:rsidP="0092419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Research and identify suitable insurance options for students.</w:t>
      </w:r>
    </w:p>
    <w:p w14:paraId="108C2431" w14:textId="77777777" w:rsidR="00D52738" w:rsidRPr="00F9516D" w:rsidRDefault="00D52738" w:rsidP="0092419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Educate students about the importance of insurance coverage and available plans.</w:t>
      </w:r>
    </w:p>
    <w:p w14:paraId="6B552FAF" w14:textId="77777777" w:rsidR="00D52738" w:rsidRPr="00F9516D" w:rsidRDefault="00D52738" w:rsidP="0092419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students in selecting and enrolling in insurance plans.</w:t>
      </w:r>
    </w:p>
    <w:p w14:paraId="3E133C25" w14:textId="77777777" w:rsidR="00D52738" w:rsidRPr="00F9516D" w:rsidRDefault="00D52738" w:rsidP="0092419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ongoing support and guidance regarding insurance-related queries or claims.</w:t>
      </w:r>
    </w:p>
    <w:p w14:paraId="02F71CC1" w14:textId="77777777" w:rsidR="00D52738" w:rsidRPr="00F9516D" w:rsidRDefault="00D52738" w:rsidP="0092419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Facilitate communication between students and insurance providers as needed.</w:t>
      </w:r>
    </w:p>
    <w:p w14:paraId="5D16CC43" w14:textId="77777777" w:rsidR="00D52738" w:rsidRPr="00F9516D" w:rsidRDefault="00D52738" w:rsidP="0092419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Organize informational sessions or workshops on insurance literacy and risk management.</w:t>
      </w:r>
    </w:p>
    <w:p w14:paraId="4B4ADBA1" w14:textId="6E540AD4" w:rsidR="00C90658" w:rsidRPr="00F9516D" w:rsidRDefault="00C9065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Research and Identify Insurance Options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Educate Students about Insurance Plans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Assist with Plan Selection and </w:t>
      </w:r>
      <w:proofErr w:type="spellStart"/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Enrollment</w:t>
      </w:r>
      <w:proofErr w:type="spellEnd"/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---- 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Ongoing Support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Facilitate Communication with Providers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Organize Educational Workshops</w:t>
      </w:r>
    </w:p>
    <w:p w14:paraId="4EA7105D" w14:textId="0A67ADF8" w:rsidR="00D52738" w:rsidRPr="00F9516D" w:rsidRDefault="00D5273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Concession for travel (Bus pass):</w:t>
      </w:r>
    </w:p>
    <w:p w14:paraId="7A2BB173" w14:textId="77777777" w:rsidR="00D52738" w:rsidRPr="00F9516D" w:rsidRDefault="00D52738" w:rsidP="009241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Liaise with transportation authorities or providers to negotiate concession rates.</w:t>
      </w:r>
    </w:p>
    <w:p w14:paraId="794377AB" w14:textId="77777777" w:rsidR="00D52738" w:rsidRPr="00F9516D" w:rsidRDefault="00D52738" w:rsidP="009241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Determine eligibility criteria and application process for obtaining bus passes.</w:t>
      </w:r>
    </w:p>
    <w:p w14:paraId="2C52D4BB" w14:textId="77777777" w:rsidR="00D52738" w:rsidRPr="00F9516D" w:rsidRDefault="00D52738" w:rsidP="009241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Communicate concession details and application procedures to students.</w:t>
      </w:r>
    </w:p>
    <w:p w14:paraId="00B7DC49" w14:textId="77777777" w:rsidR="00D52738" w:rsidRPr="00F9516D" w:rsidRDefault="00D52738" w:rsidP="009241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students in applying for and acquiring bus passes.</w:t>
      </w:r>
    </w:p>
    <w:p w14:paraId="288A8189" w14:textId="77777777" w:rsidR="00D52738" w:rsidRPr="00F9516D" w:rsidRDefault="00D52738" w:rsidP="009241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usage and renewal of bus passes as needed.</w:t>
      </w:r>
    </w:p>
    <w:p w14:paraId="64983445" w14:textId="77777777" w:rsidR="00D52738" w:rsidRPr="00F9516D" w:rsidRDefault="00D52738" w:rsidP="009241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Address any issues or concerns related to bus pass concessions.</w:t>
      </w:r>
    </w:p>
    <w:p w14:paraId="5676A5B8" w14:textId="15EFB8FF" w:rsidR="002C3D99" w:rsidRDefault="002C3D99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Flowchart:</w:t>
      </w:r>
    </w:p>
    <w:p w14:paraId="057FB0D2" w14:textId="7C3D4B17" w:rsidR="00C90658" w:rsidRPr="00F9516D" w:rsidRDefault="00C9065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Negotiate Concession Rates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Determine Eligibility and Process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Communicate Details to Students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with Application and Acquisition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Usage and Renewal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Address Issues or Concerns</w:t>
      </w:r>
    </w:p>
    <w:p w14:paraId="0EAF1AB8" w14:textId="2898D2E6" w:rsidR="00C90658" w:rsidRDefault="00C9065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09DF873E" w14:textId="77777777" w:rsidR="002C3D99" w:rsidRPr="00F9516D" w:rsidRDefault="002C3D99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3E1A15B1" w14:textId="1200E608" w:rsidR="00D52738" w:rsidRPr="00F9516D" w:rsidRDefault="00D5273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lastRenderedPageBreak/>
        <w:t>Medical Clinic:</w:t>
      </w:r>
    </w:p>
    <w:p w14:paraId="09BF0890" w14:textId="77777777" w:rsidR="00D52738" w:rsidRPr="00F9516D" w:rsidRDefault="00D52738" w:rsidP="0092419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Collaborate with healthcare providers or institutions to establish a medical clinic on campus.</w:t>
      </w:r>
    </w:p>
    <w:p w14:paraId="00B826F3" w14:textId="77777777" w:rsidR="00D52738" w:rsidRPr="00F9516D" w:rsidRDefault="00D52738" w:rsidP="0092419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Determine clinic operating hours, services offered, and appointment procedures.</w:t>
      </w:r>
    </w:p>
    <w:p w14:paraId="33BAF951" w14:textId="77777777" w:rsidR="00D52738" w:rsidRPr="00F9516D" w:rsidRDefault="00D52738" w:rsidP="0092419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Promote awareness of the clinic among students through various channels.</w:t>
      </w:r>
    </w:p>
    <w:p w14:paraId="26FB6561" w14:textId="77777777" w:rsidR="00D52738" w:rsidRPr="00F9516D" w:rsidRDefault="00D52738" w:rsidP="0092419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Facilitate scheduling of appointments and access to medical services for students.</w:t>
      </w:r>
    </w:p>
    <w:p w14:paraId="156D0E20" w14:textId="77777777" w:rsidR="00D52738" w:rsidRPr="00F9516D" w:rsidRDefault="00D52738" w:rsidP="0092419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Ensure confidentiality and privacy of medical records and consultations.</w:t>
      </w:r>
    </w:p>
    <w:p w14:paraId="13C38F39" w14:textId="77777777" w:rsidR="00D52738" w:rsidRPr="00F9516D" w:rsidRDefault="00D52738" w:rsidP="0092419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Gather feedback from students to continuously improve clinic services.</w:t>
      </w:r>
    </w:p>
    <w:p w14:paraId="7ABB35B3" w14:textId="5AC70C1F" w:rsidR="00C90658" w:rsidRPr="00F9516D" w:rsidRDefault="002C3D99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Flowchart:</w:t>
      </w:r>
    </w:p>
    <w:p w14:paraId="01B1D987" w14:textId="719691FD" w:rsidR="00C90658" w:rsidRPr="00F9516D" w:rsidRDefault="00C9065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Establish Clinic Facilities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Determine Operating Procedures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Promote Awareness among Students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Facilitate Scheduling and Access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Ensure Confidentiality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Gather Feedback for Improvement</w:t>
      </w:r>
    </w:p>
    <w:p w14:paraId="505A3245" w14:textId="6174BF18" w:rsidR="00D52738" w:rsidRPr="00F9516D" w:rsidRDefault="00D5273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Cafeteria:</w:t>
      </w:r>
    </w:p>
    <w:p w14:paraId="2F4757DF" w14:textId="77777777" w:rsidR="00D52738" w:rsidRPr="00F9516D" w:rsidRDefault="00D52738" w:rsidP="009241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Evaluate cafeteria facilities and services to identify areas for improvement.</w:t>
      </w:r>
    </w:p>
    <w:p w14:paraId="5F02DD3A" w14:textId="77777777" w:rsidR="00D52738" w:rsidRPr="00F9516D" w:rsidRDefault="00D52738" w:rsidP="009241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Gather feedback from students regarding cafeteria preferences and concerns.</w:t>
      </w:r>
    </w:p>
    <w:p w14:paraId="0BEDE466" w14:textId="77777777" w:rsidR="00D52738" w:rsidRPr="00F9516D" w:rsidRDefault="00D52738" w:rsidP="009241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Collaborate with cafeteria management to enhance menu options, quality, and affordability.</w:t>
      </w:r>
    </w:p>
    <w:p w14:paraId="405FC6DD" w14:textId="77777777" w:rsidR="00D52738" w:rsidRPr="00F9516D" w:rsidRDefault="00D52738" w:rsidP="009241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Implement initiatives to promote healthy eating habits and dietary diversity.</w:t>
      </w:r>
    </w:p>
    <w:p w14:paraId="355CF3C3" w14:textId="77777777" w:rsidR="00D52738" w:rsidRPr="00F9516D" w:rsidRDefault="00D52738" w:rsidP="009241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cafeteria operations and address any issues or complaints raised by students.</w:t>
      </w:r>
    </w:p>
    <w:p w14:paraId="4A0053C2" w14:textId="77777777" w:rsidR="00D52738" w:rsidRPr="00F9516D" w:rsidRDefault="00D52738" w:rsidP="0092419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Organize events or promotions to encourage student participation and engagement with cafeteria services.</w:t>
      </w:r>
    </w:p>
    <w:p w14:paraId="7B4A7364" w14:textId="150E6F80" w:rsidR="002C3D99" w:rsidRPr="002C3D99" w:rsidRDefault="002C3D99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kern w:val="0"/>
          <w:sz w:val="24"/>
          <w:szCs w:val="24"/>
          <w:lang w:eastAsia="en-IN"/>
          <w14:ligatures w14:val="none"/>
        </w:rPr>
      </w:pPr>
      <w:r w:rsidRPr="002C3D99">
        <w:rPr>
          <w:rFonts w:ascii="Open Sans" w:eastAsia="Times New Roman" w:hAnsi="Open Sans" w:cs="Open Sans"/>
          <w:b/>
          <w:kern w:val="0"/>
          <w:sz w:val="24"/>
          <w:szCs w:val="24"/>
          <w:lang w:eastAsia="en-IN"/>
          <w14:ligatures w14:val="none"/>
        </w:rPr>
        <w:t>Flowchart:</w:t>
      </w:r>
    </w:p>
    <w:p w14:paraId="22EFECF0" w14:textId="4F5E9A18" w:rsidR="00C90658" w:rsidRPr="00F9516D" w:rsidRDefault="00C9065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Evaluate Facilities and Services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Gather Student Feedback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Collaborate with Management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Implement Improvement Initiatives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Operations</w:t>
      </w:r>
      <w:r w:rsidR="002C3D99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----</w:t>
      </w: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Organize Events and Promotions</w:t>
      </w:r>
    </w:p>
    <w:p w14:paraId="4D59AE06" w14:textId="65D8466F" w:rsidR="00C90658" w:rsidRDefault="00C9065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3512EE5C" w14:textId="77777777" w:rsidR="002C3D99" w:rsidRPr="00F9516D" w:rsidRDefault="002C3D99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</w:p>
    <w:p w14:paraId="099A241A" w14:textId="57CC29C6" w:rsidR="00D52738" w:rsidRPr="00F9516D" w:rsidRDefault="00D52738" w:rsidP="0092419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lastRenderedPageBreak/>
        <w:t>Bank Loan Support:</w:t>
      </w:r>
    </w:p>
    <w:p w14:paraId="7967BF20" w14:textId="77777777" w:rsidR="00D52738" w:rsidRPr="00F9516D" w:rsidRDefault="00D52738" w:rsidP="009241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Establish partnerships with banks or financial institutions offering student loan programs.</w:t>
      </w:r>
    </w:p>
    <w:p w14:paraId="1C1C2BFC" w14:textId="77777777" w:rsidR="00D52738" w:rsidRPr="00F9516D" w:rsidRDefault="00D52738" w:rsidP="009241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information and guidance to students about available loan options and eligibility criteria.</w:t>
      </w:r>
    </w:p>
    <w:p w14:paraId="7FD011AC" w14:textId="77777777" w:rsidR="00D52738" w:rsidRPr="00F9516D" w:rsidRDefault="00D52738" w:rsidP="009241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students in preparing loan applications and required documentation.</w:t>
      </w:r>
    </w:p>
    <w:p w14:paraId="6C42FD5A" w14:textId="77777777" w:rsidR="00D52738" w:rsidRPr="00F9516D" w:rsidRDefault="00D52738" w:rsidP="009241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Facilitate communication between students and loan providers throughout the application process.</w:t>
      </w:r>
    </w:p>
    <w:p w14:paraId="60FE47ED" w14:textId="77777777" w:rsidR="00D52738" w:rsidRPr="00F9516D" w:rsidRDefault="00D52738" w:rsidP="009241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Monitor loan disbursement and repayment schedules.</w:t>
      </w:r>
    </w:p>
    <w:p w14:paraId="161A2E09" w14:textId="77777777" w:rsidR="00D52738" w:rsidRPr="00F9516D" w:rsidRDefault="00D52738" w:rsidP="0092419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Offer financial </w:t>
      </w:r>
      <w:proofErr w:type="spellStart"/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F9516D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and support to students managing loan obligations.</w:t>
      </w:r>
    </w:p>
    <w:p w14:paraId="48D89314" w14:textId="138AB6AC" w:rsidR="00D52738" w:rsidRPr="002C3D99" w:rsidRDefault="002C3D99" w:rsidP="00924193">
      <w:pPr>
        <w:jc w:val="both"/>
        <w:rPr>
          <w:rFonts w:ascii="Open Sans" w:hAnsi="Open Sans" w:cs="Open Sans"/>
          <w:b/>
          <w:sz w:val="24"/>
          <w:szCs w:val="24"/>
        </w:rPr>
      </w:pPr>
      <w:r w:rsidRPr="002C3D99">
        <w:rPr>
          <w:rFonts w:ascii="Open Sans" w:hAnsi="Open Sans" w:cs="Open Sans"/>
          <w:b/>
          <w:sz w:val="24"/>
          <w:szCs w:val="24"/>
        </w:rPr>
        <w:t>Flowchart:</w:t>
      </w:r>
    </w:p>
    <w:p w14:paraId="0475F7E5" w14:textId="4A9BF7CB" w:rsidR="00C90658" w:rsidRPr="00F9516D" w:rsidRDefault="00C90658" w:rsidP="00924193">
      <w:pPr>
        <w:jc w:val="both"/>
        <w:rPr>
          <w:rFonts w:ascii="Open Sans" w:hAnsi="Open Sans" w:cs="Open Sans"/>
          <w:sz w:val="24"/>
          <w:szCs w:val="24"/>
        </w:rPr>
      </w:pPr>
      <w:r w:rsidRPr="00F9516D">
        <w:rPr>
          <w:rFonts w:ascii="Open Sans" w:hAnsi="Open Sans" w:cs="Open Sans"/>
          <w:sz w:val="24"/>
          <w:szCs w:val="24"/>
        </w:rPr>
        <w:t>Establish Partnerships with Banks</w:t>
      </w:r>
      <w:r w:rsidR="002C3D99">
        <w:rPr>
          <w:rFonts w:ascii="Open Sans" w:hAnsi="Open Sans" w:cs="Open Sans"/>
          <w:sz w:val="24"/>
          <w:szCs w:val="24"/>
        </w:rPr>
        <w:t xml:space="preserve"> ----</w:t>
      </w:r>
      <w:r w:rsidRPr="00F9516D">
        <w:rPr>
          <w:rFonts w:ascii="Open Sans" w:hAnsi="Open Sans" w:cs="Open Sans"/>
          <w:sz w:val="24"/>
          <w:szCs w:val="24"/>
        </w:rPr>
        <w:t>Prov</w:t>
      </w:r>
      <w:bookmarkStart w:id="0" w:name="_GoBack"/>
      <w:bookmarkEnd w:id="0"/>
      <w:r w:rsidRPr="00F9516D">
        <w:rPr>
          <w:rFonts w:ascii="Open Sans" w:hAnsi="Open Sans" w:cs="Open Sans"/>
          <w:sz w:val="24"/>
          <w:szCs w:val="24"/>
        </w:rPr>
        <w:t>ide Information and Guidance</w:t>
      </w:r>
      <w:r w:rsidR="002C3D99">
        <w:rPr>
          <w:rFonts w:ascii="Open Sans" w:hAnsi="Open Sans" w:cs="Open Sans"/>
          <w:sz w:val="24"/>
          <w:szCs w:val="24"/>
        </w:rPr>
        <w:t>---</w:t>
      </w:r>
      <w:r w:rsidRPr="00F9516D">
        <w:rPr>
          <w:rFonts w:ascii="Open Sans" w:hAnsi="Open Sans" w:cs="Open Sans"/>
          <w:sz w:val="24"/>
          <w:szCs w:val="24"/>
        </w:rPr>
        <w:t>Assist with Application Process</w:t>
      </w:r>
      <w:r w:rsidR="002C3D99">
        <w:rPr>
          <w:rFonts w:ascii="Open Sans" w:hAnsi="Open Sans" w:cs="Open Sans"/>
          <w:sz w:val="24"/>
          <w:szCs w:val="24"/>
        </w:rPr>
        <w:t xml:space="preserve"> ----</w:t>
      </w:r>
      <w:r w:rsidRPr="00F9516D">
        <w:rPr>
          <w:rFonts w:ascii="Open Sans" w:hAnsi="Open Sans" w:cs="Open Sans"/>
          <w:sz w:val="24"/>
          <w:szCs w:val="24"/>
        </w:rPr>
        <w:t>Facilitate Communication with Providers</w:t>
      </w:r>
      <w:r w:rsidR="002C3D99">
        <w:rPr>
          <w:rFonts w:ascii="Open Sans" w:hAnsi="Open Sans" w:cs="Open Sans"/>
          <w:sz w:val="24"/>
          <w:szCs w:val="24"/>
        </w:rPr>
        <w:t>---</w:t>
      </w:r>
      <w:r w:rsidRPr="00F9516D">
        <w:rPr>
          <w:rFonts w:ascii="Open Sans" w:hAnsi="Open Sans" w:cs="Open Sans"/>
          <w:sz w:val="24"/>
          <w:szCs w:val="24"/>
        </w:rPr>
        <w:t>Monitor Disbursement and Repayment</w:t>
      </w:r>
      <w:r w:rsidR="002C3D99">
        <w:rPr>
          <w:rFonts w:ascii="Open Sans" w:hAnsi="Open Sans" w:cs="Open Sans"/>
          <w:sz w:val="24"/>
          <w:szCs w:val="24"/>
        </w:rPr>
        <w:t>---</w:t>
      </w:r>
      <w:r w:rsidRPr="00F9516D">
        <w:rPr>
          <w:rFonts w:ascii="Open Sans" w:hAnsi="Open Sans" w:cs="Open Sans"/>
          <w:sz w:val="24"/>
          <w:szCs w:val="24"/>
        </w:rPr>
        <w:t xml:space="preserve">Offer Financial </w:t>
      </w:r>
      <w:proofErr w:type="spellStart"/>
      <w:r w:rsidRPr="00F9516D">
        <w:rPr>
          <w:rFonts w:ascii="Open Sans" w:hAnsi="Open Sans" w:cs="Open Sans"/>
          <w:sz w:val="24"/>
          <w:szCs w:val="24"/>
        </w:rPr>
        <w:t>Counseling</w:t>
      </w:r>
      <w:proofErr w:type="spellEnd"/>
    </w:p>
    <w:p w14:paraId="2D313328" w14:textId="77777777" w:rsidR="00BA0E92" w:rsidRPr="00F9516D" w:rsidRDefault="00BA0E92" w:rsidP="00924193">
      <w:pPr>
        <w:jc w:val="both"/>
        <w:rPr>
          <w:rFonts w:ascii="Open Sans" w:hAnsi="Open Sans" w:cs="Open Sans"/>
          <w:sz w:val="24"/>
          <w:szCs w:val="24"/>
        </w:rPr>
      </w:pPr>
    </w:p>
    <w:p w14:paraId="35C68BC7" w14:textId="77777777" w:rsidR="00F07F9D" w:rsidRPr="00F9516D" w:rsidRDefault="00F07F9D" w:rsidP="00924193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009" w:type="dxa"/>
        <w:tblInd w:w="421" w:type="dxa"/>
        <w:tblLook w:val="04A0" w:firstRow="1" w:lastRow="0" w:firstColumn="1" w:lastColumn="0" w:noHBand="0" w:noVBand="1"/>
      </w:tblPr>
      <w:tblGrid>
        <w:gridCol w:w="2551"/>
        <w:gridCol w:w="1738"/>
        <w:gridCol w:w="3082"/>
        <w:gridCol w:w="1638"/>
      </w:tblGrid>
      <w:tr w:rsidR="00F07F9D" w:rsidRPr="00F9516D" w14:paraId="16CA79FA" w14:textId="77777777" w:rsidTr="00F07F9D">
        <w:trPr>
          <w:trHeight w:val="406"/>
        </w:trPr>
        <w:tc>
          <w:tcPr>
            <w:tcW w:w="2551" w:type="dxa"/>
            <w:vMerge w:val="restart"/>
            <w:vAlign w:val="center"/>
          </w:tcPr>
          <w:p w14:paraId="16B9F74A" w14:textId="6D4F316C" w:rsidR="00F07F9D" w:rsidRPr="00F9516D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9516D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Date/s</w:t>
            </w:r>
          </w:p>
        </w:tc>
        <w:tc>
          <w:tcPr>
            <w:tcW w:w="1738" w:type="dxa"/>
          </w:tcPr>
          <w:p w14:paraId="77509876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vAlign w:val="center"/>
          </w:tcPr>
          <w:p w14:paraId="69F5EB1D" w14:textId="77777777" w:rsidR="00F07F9D" w:rsidRPr="00F9516D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9516D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14:paraId="1A49A84E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9516D" w14:paraId="64B3550E" w14:textId="77777777" w:rsidTr="00BA0E92">
        <w:trPr>
          <w:trHeight w:val="555"/>
        </w:trPr>
        <w:tc>
          <w:tcPr>
            <w:tcW w:w="2551" w:type="dxa"/>
            <w:vMerge/>
          </w:tcPr>
          <w:p w14:paraId="2F3B082F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06B5C460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063B4D6D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160B11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9516D" w14:paraId="46B35E04" w14:textId="77777777" w:rsidTr="00BA0E92">
        <w:trPr>
          <w:trHeight w:val="563"/>
        </w:trPr>
        <w:tc>
          <w:tcPr>
            <w:tcW w:w="2551" w:type="dxa"/>
            <w:vMerge/>
          </w:tcPr>
          <w:p w14:paraId="16617B50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34C45B58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6BF10A0B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1B485A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9516D" w14:paraId="1FCDE782" w14:textId="77777777" w:rsidTr="00BA0E92">
        <w:trPr>
          <w:trHeight w:val="557"/>
        </w:trPr>
        <w:tc>
          <w:tcPr>
            <w:tcW w:w="2551" w:type="dxa"/>
            <w:vMerge/>
          </w:tcPr>
          <w:p w14:paraId="700D5901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4B1C75B9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1DDD0583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293B1F" w14:textId="77777777" w:rsidR="00F07F9D" w:rsidRPr="00F9516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6C66E5" w:rsidRPr="00F9516D" w14:paraId="055ABDD2" w14:textId="77777777" w:rsidTr="00BA0E92">
        <w:trPr>
          <w:trHeight w:val="551"/>
        </w:trPr>
        <w:tc>
          <w:tcPr>
            <w:tcW w:w="2551" w:type="dxa"/>
          </w:tcPr>
          <w:p w14:paraId="70B623CA" w14:textId="77777777" w:rsidR="006C66E5" w:rsidRPr="00F9516D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9516D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1738" w:type="dxa"/>
          </w:tcPr>
          <w:p w14:paraId="1687F086" w14:textId="2CC3F614" w:rsidR="006C66E5" w:rsidRPr="00F9516D" w:rsidRDefault="00DB034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9516D">
              <w:rPr>
                <w:rFonts w:ascii="Open Sans" w:hAnsi="Open Sans" w:cs="Open Sans"/>
                <w:b/>
                <w:bCs/>
                <w:sz w:val="24"/>
                <w:szCs w:val="24"/>
              </w:rPr>
              <w:t>MOHAMED ARSHADH</w:t>
            </w:r>
          </w:p>
        </w:tc>
        <w:tc>
          <w:tcPr>
            <w:tcW w:w="3082" w:type="dxa"/>
          </w:tcPr>
          <w:p w14:paraId="78230D22" w14:textId="77777777" w:rsidR="006C66E5" w:rsidRPr="00F9516D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9516D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638" w:type="dxa"/>
          </w:tcPr>
          <w:p w14:paraId="73BBC3FD" w14:textId="77777777" w:rsidR="006C66E5" w:rsidRPr="00F9516D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25ED2BE7" w14:textId="77777777" w:rsidR="006C66E5" w:rsidRPr="00F9516D" w:rsidRDefault="006C66E5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579023BD" w14:textId="77777777" w:rsidR="003F2E1F" w:rsidRPr="00F9516D" w:rsidRDefault="003F2E1F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733D6B06" w14:textId="77777777" w:rsidR="005778A2" w:rsidRPr="00F9516D" w:rsidRDefault="005778A2" w:rsidP="002660D3">
      <w:pPr>
        <w:rPr>
          <w:rFonts w:ascii="Open Sans" w:hAnsi="Open Sans" w:cs="Open Sans"/>
          <w:b/>
          <w:bCs/>
          <w:sz w:val="24"/>
          <w:szCs w:val="24"/>
        </w:rPr>
      </w:pPr>
    </w:p>
    <w:sectPr w:rsidR="005778A2" w:rsidRPr="00F9516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360E8" w14:textId="77777777" w:rsidR="000F1A1F" w:rsidRDefault="000F1A1F" w:rsidP="00631A93">
      <w:pPr>
        <w:spacing w:after="0" w:line="240" w:lineRule="auto"/>
      </w:pPr>
      <w:r>
        <w:separator/>
      </w:r>
    </w:p>
  </w:endnote>
  <w:endnote w:type="continuationSeparator" w:id="0">
    <w:p w14:paraId="102D5AF1" w14:textId="77777777" w:rsidR="000F1A1F" w:rsidRDefault="000F1A1F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B6FDF" w14:textId="77777777" w:rsidR="000F1A1F" w:rsidRDefault="000F1A1F" w:rsidP="00631A93">
      <w:pPr>
        <w:spacing w:after="0" w:line="240" w:lineRule="auto"/>
      </w:pPr>
      <w:r>
        <w:separator/>
      </w:r>
    </w:p>
  </w:footnote>
  <w:footnote w:type="continuationSeparator" w:id="0">
    <w:p w14:paraId="3020F04B" w14:textId="77777777" w:rsidR="000F1A1F" w:rsidRDefault="000F1A1F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F090" w14:textId="4C8FBECF" w:rsidR="00631A93" w:rsidRDefault="00C023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97DAA0" wp14:editId="4171E5F0">
          <wp:simplePos x="0" y="0"/>
          <wp:positionH relativeFrom="column">
            <wp:posOffset>-853440</wp:posOffset>
          </wp:positionH>
          <wp:positionV relativeFrom="paragraph">
            <wp:posOffset>-381635</wp:posOffset>
          </wp:positionV>
          <wp:extent cx="3886200" cy="1186180"/>
          <wp:effectExtent l="0" t="0" r="0" b="0"/>
          <wp:wrapTopAndBottom/>
          <wp:docPr id="85752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8620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BFE"/>
    <w:multiLevelType w:val="multilevel"/>
    <w:tmpl w:val="63D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07B0"/>
    <w:multiLevelType w:val="multilevel"/>
    <w:tmpl w:val="4482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65AD2"/>
    <w:multiLevelType w:val="multilevel"/>
    <w:tmpl w:val="065E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01894"/>
    <w:multiLevelType w:val="multilevel"/>
    <w:tmpl w:val="115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9C75AE"/>
    <w:multiLevelType w:val="multilevel"/>
    <w:tmpl w:val="B06E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BF4DE9"/>
    <w:multiLevelType w:val="multilevel"/>
    <w:tmpl w:val="5DA2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A31AD"/>
    <w:multiLevelType w:val="hybridMultilevel"/>
    <w:tmpl w:val="8E0E28A4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765C6"/>
    <w:multiLevelType w:val="hybridMultilevel"/>
    <w:tmpl w:val="56A6B06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61D18"/>
    <w:multiLevelType w:val="multilevel"/>
    <w:tmpl w:val="9460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5184A"/>
    <w:multiLevelType w:val="multilevel"/>
    <w:tmpl w:val="2162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197399"/>
    <w:multiLevelType w:val="multilevel"/>
    <w:tmpl w:val="05A0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  <w:num w:numId="13">
    <w:abstractNumId w:val="5"/>
  </w:num>
  <w:num w:numId="14">
    <w:abstractNumId w:val="2"/>
  </w:num>
  <w:num w:numId="15">
    <w:abstractNumId w:val="12"/>
  </w:num>
  <w:num w:numId="16">
    <w:abstractNumId w:val="15"/>
  </w:num>
  <w:num w:numId="17">
    <w:abstractNumId w:val="1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67"/>
    <w:rsid w:val="00004BFF"/>
    <w:rsid w:val="000207C7"/>
    <w:rsid w:val="0006002F"/>
    <w:rsid w:val="0007321B"/>
    <w:rsid w:val="000A76AD"/>
    <w:rsid w:val="000E0103"/>
    <w:rsid w:val="000E58B8"/>
    <w:rsid w:val="000F1A1F"/>
    <w:rsid w:val="0012251F"/>
    <w:rsid w:val="00142A9A"/>
    <w:rsid w:val="0014682D"/>
    <w:rsid w:val="0015009D"/>
    <w:rsid w:val="00162BCC"/>
    <w:rsid w:val="00166128"/>
    <w:rsid w:val="001B50EA"/>
    <w:rsid w:val="001C550D"/>
    <w:rsid w:val="001F3B05"/>
    <w:rsid w:val="00205428"/>
    <w:rsid w:val="00235AA7"/>
    <w:rsid w:val="00261730"/>
    <w:rsid w:val="002660D3"/>
    <w:rsid w:val="002833AE"/>
    <w:rsid w:val="002865A1"/>
    <w:rsid w:val="002B1AD6"/>
    <w:rsid w:val="002C3D99"/>
    <w:rsid w:val="002F6F54"/>
    <w:rsid w:val="00313811"/>
    <w:rsid w:val="0035741D"/>
    <w:rsid w:val="003965AF"/>
    <w:rsid w:val="003B1FF5"/>
    <w:rsid w:val="003F2E1F"/>
    <w:rsid w:val="00404108"/>
    <w:rsid w:val="0041295C"/>
    <w:rsid w:val="00443D2D"/>
    <w:rsid w:val="00477801"/>
    <w:rsid w:val="004F5DE6"/>
    <w:rsid w:val="0050250B"/>
    <w:rsid w:val="00544B80"/>
    <w:rsid w:val="00570603"/>
    <w:rsid w:val="005778A2"/>
    <w:rsid w:val="0058301E"/>
    <w:rsid w:val="00590234"/>
    <w:rsid w:val="005B6726"/>
    <w:rsid w:val="00631A93"/>
    <w:rsid w:val="00675023"/>
    <w:rsid w:val="006C66E5"/>
    <w:rsid w:val="007A2C7B"/>
    <w:rsid w:val="007F1503"/>
    <w:rsid w:val="00821567"/>
    <w:rsid w:val="00834F8D"/>
    <w:rsid w:val="008608B2"/>
    <w:rsid w:val="008756A5"/>
    <w:rsid w:val="00881728"/>
    <w:rsid w:val="008F2934"/>
    <w:rsid w:val="00924193"/>
    <w:rsid w:val="0092487F"/>
    <w:rsid w:val="00967121"/>
    <w:rsid w:val="00981CEC"/>
    <w:rsid w:val="009E2E18"/>
    <w:rsid w:val="00A576F5"/>
    <w:rsid w:val="00A74FDA"/>
    <w:rsid w:val="00AD24DC"/>
    <w:rsid w:val="00AE34A0"/>
    <w:rsid w:val="00AF1FF0"/>
    <w:rsid w:val="00AF3AE9"/>
    <w:rsid w:val="00B14274"/>
    <w:rsid w:val="00BA0E92"/>
    <w:rsid w:val="00C023A1"/>
    <w:rsid w:val="00C16263"/>
    <w:rsid w:val="00C227ED"/>
    <w:rsid w:val="00C40E79"/>
    <w:rsid w:val="00C66F48"/>
    <w:rsid w:val="00C90658"/>
    <w:rsid w:val="00CC195F"/>
    <w:rsid w:val="00CF7556"/>
    <w:rsid w:val="00D05DA6"/>
    <w:rsid w:val="00D52738"/>
    <w:rsid w:val="00DB034D"/>
    <w:rsid w:val="00E31307"/>
    <w:rsid w:val="00E41ABC"/>
    <w:rsid w:val="00EA3CE4"/>
    <w:rsid w:val="00ED6979"/>
    <w:rsid w:val="00EE32D7"/>
    <w:rsid w:val="00EF73C7"/>
    <w:rsid w:val="00F02D03"/>
    <w:rsid w:val="00F07F9D"/>
    <w:rsid w:val="00F23C36"/>
    <w:rsid w:val="00F9516D"/>
    <w:rsid w:val="00FD09D8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chartTrackingRefBased/>
  <w15:docId w15:val="{151FFDC6-C471-493A-B002-9E4325A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natanyasusana31@gmail.com</dc:creator>
  <cp:keywords/>
  <dc:description/>
  <cp:lastModifiedBy>ADMIN</cp:lastModifiedBy>
  <cp:revision>15</cp:revision>
  <dcterms:created xsi:type="dcterms:W3CDTF">2024-01-11T08:49:00Z</dcterms:created>
  <dcterms:modified xsi:type="dcterms:W3CDTF">2024-05-22T10:26:00Z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